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C40252" w14:textId="77777777" w:rsidR="008151C1" w:rsidRPr="00894B1A" w:rsidRDefault="008151C1" w:rsidP="008151C1">
      <w:pPr>
        <w:tabs>
          <w:tab w:val="center" w:pos="4677"/>
        </w:tabs>
        <w:spacing w:after="0" w:line="276" w:lineRule="auto"/>
        <w:jc w:val="center"/>
        <w:rPr>
          <w:rFonts w:ascii="Times New Roman" w:eastAsia="Times New Roman" w:hAnsi="Times New Roman" w:cs="Times New Roman"/>
          <w:b/>
          <w:sz w:val="26"/>
          <w:szCs w:val="26"/>
          <w:lang w:eastAsia="ru-RU"/>
        </w:rPr>
      </w:pPr>
      <w:r w:rsidRPr="00894B1A">
        <w:rPr>
          <w:rFonts w:ascii="Times New Roman" w:eastAsia="Times New Roman" w:hAnsi="Times New Roman" w:cs="Times New Roman"/>
          <w:noProof/>
          <w:sz w:val="26"/>
          <w:szCs w:val="26"/>
          <w:lang w:eastAsia="ru-RU"/>
        </w:rPr>
        <w:drawing>
          <wp:inline distT="0" distB="0" distL="0" distR="0" wp14:anchorId="584ACEF6" wp14:editId="48F2935A">
            <wp:extent cx="561975" cy="590550"/>
            <wp:effectExtent l="0" t="0" r="9525" b="0"/>
            <wp:docPr id="1" name="Рисунок 1" descr="et_g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t_gcol"/>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61975" cy="590550"/>
                    </a:xfrm>
                    <a:prstGeom prst="rect">
                      <a:avLst/>
                    </a:prstGeom>
                    <a:noFill/>
                    <a:ln>
                      <a:noFill/>
                    </a:ln>
                  </pic:spPr>
                </pic:pic>
              </a:graphicData>
            </a:graphic>
          </wp:inline>
        </w:drawing>
      </w:r>
    </w:p>
    <w:p w14:paraId="4599DB9B" w14:textId="77777777" w:rsidR="008151C1" w:rsidRPr="00894B1A" w:rsidRDefault="008151C1" w:rsidP="008151C1">
      <w:pPr>
        <w:spacing w:after="0" w:line="276" w:lineRule="auto"/>
        <w:jc w:val="center"/>
        <w:rPr>
          <w:rFonts w:ascii="Times New Roman" w:eastAsia="Times New Roman" w:hAnsi="Times New Roman" w:cs="Times New Roman"/>
          <w:b/>
          <w:bCs/>
          <w:sz w:val="26"/>
          <w:szCs w:val="26"/>
          <w:lang w:eastAsia="ru-RU"/>
        </w:rPr>
      </w:pPr>
      <w:r w:rsidRPr="00894B1A">
        <w:rPr>
          <w:rFonts w:ascii="Times New Roman" w:eastAsia="Times New Roman" w:hAnsi="Times New Roman" w:cs="Times New Roman"/>
          <w:b/>
          <w:bCs/>
          <w:sz w:val="26"/>
          <w:szCs w:val="26"/>
          <w:lang w:eastAsia="ru-RU"/>
        </w:rPr>
        <w:t>Челябинская область</w:t>
      </w:r>
    </w:p>
    <w:p w14:paraId="3A8A9EA7" w14:textId="77777777" w:rsidR="008151C1" w:rsidRPr="00894B1A" w:rsidRDefault="008151C1" w:rsidP="008151C1">
      <w:pPr>
        <w:spacing w:after="0" w:line="276" w:lineRule="auto"/>
        <w:jc w:val="center"/>
        <w:rPr>
          <w:rFonts w:ascii="Times New Roman" w:eastAsia="Times New Roman" w:hAnsi="Times New Roman" w:cs="Times New Roman"/>
          <w:sz w:val="26"/>
          <w:szCs w:val="26"/>
          <w:lang w:eastAsia="ru-RU"/>
        </w:rPr>
      </w:pPr>
      <w:r w:rsidRPr="00894B1A">
        <w:rPr>
          <w:rFonts w:ascii="Times New Roman" w:eastAsia="Times New Roman" w:hAnsi="Times New Roman" w:cs="Times New Roman"/>
          <w:b/>
          <w:bCs/>
          <w:sz w:val="26"/>
          <w:szCs w:val="26"/>
          <w:lang w:eastAsia="ru-RU"/>
        </w:rPr>
        <w:t>Еткульский муниципальный район</w:t>
      </w:r>
    </w:p>
    <w:p w14:paraId="72F5423C" w14:textId="77777777" w:rsidR="008151C1" w:rsidRPr="00894B1A" w:rsidRDefault="008151C1" w:rsidP="008151C1">
      <w:pPr>
        <w:pBdr>
          <w:bottom w:val="single" w:sz="12" w:space="1" w:color="auto"/>
        </w:pBdr>
        <w:spacing w:after="0" w:line="276" w:lineRule="auto"/>
        <w:jc w:val="center"/>
        <w:rPr>
          <w:rFonts w:ascii="Times New Roman" w:eastAsia="Times New Roman" w:hAnsi="Times New Roman" w:cs="Times New Roman"/>
          <w:b/>
          <w:sz w:val="26"/>
          <w:szCs w:val="26"/>
          <w:lang w:eastAsia="ru-RU"/>
        </w:rPr>
      </w:pPr>
      <w:r w:rsidRPr="00894B1A">
        <w:rPr>
          <w:rFonts w:ascii="Times New Roman" w:eastAsia="Times New Roman" w:hAnsi="Times New Roman" w:cs="Times New Roman"/>
          <w:b/>
          <w:sz w:val="26"/>
          <w:szCs w:val="26"/>
          <w:lang w:eastAsia="ru-RU"/>
        </w:rPr>
        <w:t xml:space="preserve">Совет депутатов </w:t>
      </w:r>
      <w:r w:rsidR="00F57549">
        <w:rPr>
          <w:rFonts w:ascii="Times New Roman" w:eastAsia="Times New Roman" w:hAnsi="Times New Roman" w:cs="Times New Roman"/>
          <w:b/>
          <w:sz w:val="26"/>
          <w:szCs w:val="26"/>
          <w:lang w:eastAsia="ru-RU"/>
        </w:rPr>
        <w:t xml:space="preserve"> Лебедевского</w:t>
      </w:r>
      <w:r w:rsidRPr="00894B1A">
        <w:rPr>
          <w:rFonts w:ascii="Times New Roman" w:eastAsia="Times New Roman" w:hAnsi="Times New Roman" w:cs="Times New Roman"/>
          <w:b/>
          <w:sz w:val="26"/>
          <w:szCs w:val="26"/>
          <w:lang w:eastAsia="ru-RU"/>
        </w:rPr>
        <w:t xml:space="preserve"> сельского поселения</w:t>
      </w:r>
    </w:p>
    <w:p w14:paraId="45FAE245" w14:textId="77777777" w:rsidR="008151C1" w:rsidRPr="00894B1A" w:rsidRDefault="008151C1" w:rsidP="008151C1">
      <w:pPr>
        <w:pBdr>
          <w:bottom w:val="single" w:sz="12" w:space="1" w:color="auto"/>
        </w:pBdr>
        <w:spacing w:after="0" w:line="276" w:lineRule="auto"/>
        <w:jc w:val="center"/>
        <w:rPr>
          <w:rFonts w:ascii="Times New Roman" w:eastAsia="Times New Roman" w:hAnsi="Times New Roman" w:cs="Times New Roman"/>
          <w:bCs/>
          <w:sz w:val="26"/>
          <w:szCs w:val="26"/>
          <w:lang w:eastAsia="ru-RU"/>
        </w:rPr>
      </w:pPr>
      <w:r w:rsidRPr="00894B1A">
        <w:rPr>
          <w:rFonts w:ascii="Times New Roman" w:eastAsia="Times New Roman" w:hAnsi="Times New Roman" w:cs="Times New Roman"/>
          <w:bCs/>
          <w:sz w:val="26"/>
          <w:szCs w:val="26"/>
          <w:lang w:eastAsia="ru-RU"/>
        </w:rPr>
        <w:t>шестого созыва</w:t>
      </w:r>
    </w:p>
    <w:p w14:paraId="44C74F40" w14:textId="77777777" w:rsidR="008151C1" w:rsidRPr="00894B1A" w:rsidRDefault="008151C1" w:rsidP="008151C1">
      <w:pPr>
        <w:pBdr>
          <w:bottom w:val="single" w:sz="12" w:space="1" w:color="auto"/>
        </w:pBdr>
        <w:spacing w:after="0" w:line="276" w:lineRule="auto"/>
        <w:jc w:val="center"/>
        <w:rPr>
          <w:rFonts w:ascii="Times New Roman" w:eastAsia="Times New Roman" w:hAnsi="Times New Roman" w:cs="Times New Roman"/>
          <w:b/>
          <w:sz w:val="26"/>
          <w:szCs w:val="26"/>
          <w:lang w:eastAsia="ru-RU"/>
        </w:rPr>
      </w:pPr>
      <w:r w:rsidRPr="00894B1A">
        <w:rPr>
          <w:rFonts w:ascii="Times New Roman" w:eastAsia="Times New Roman" w:hAnsi="Times New Roman" w:cs="Times New Roman"/>
          <w:b/>
          <w:sz w:val="26"/>
          <w:szCs w:val="26"/>
          <w:lang w:eastAsia="ru-RU"/>
        </w:rPr>
        <w:t>Р Е Ш Е Н И Е</w:t>
      </w:r>
    </w:p>
    <w:p w14:paraId="2D383074" w14:textId="77777777" w:rsidR="008151C1" w:rsidRPr="00894B1A" w:rsidRDefault="008151C1" w:rsidP="008151C1">
      <w:pPr>
        <w:pBdr>
          <w:bottom w:val="single" w:sz="12" w:space="1" w:color="auto"/>
        </w:pBdr>
        <w:spacing w:after="0" w:line="276" w:lineRule="auto"/>
        <w:jc w:val="center"/>
        <w:rPr>
          <w:rFonts w:ascii="Times New Roman" w:eastAsia="Times New Roman" w:hAnsi="Times New Roman" w:cs="Times New Roman"/>
          <w:bCs/>
          <w:sz w:val="26"/>
          <w:szCs w:val="26"/>
          <w:lang w:eastAsia="ru-RU"/>
        </w:rPr>
      </w:pPr>
      <w:r w:rsidRPr="00894B1A">
        <w:rPr>
          <w:rFonts w:ascii="Times New Roman" w:eastAsia="Times New Roman" w:hAnsi="Times New Roman" w:cs="Times New Roman"/>
          <w:bCs/>
          <w:sz w:val="26"/>
          <w:szCs w:val="26"/>
          <w:lang w:eastAsia="ru-RU"/>
        </w:rPr>
        <w:t>45657</w:t>
      </w:r>
      <w:r w:rsidR="00F57549">
        <w:rPr>
          <w:rFonts w:ascii="Times New Roman" w:eastAsia="Times New Roman" w:hAnsi="Times New Roman" w:cs="Times New Roman"/>
          <w:bCs/>
          <w:sz w:val="26"/>
          <w:szCs w:val="26"/>
          <w:lang w:eastAsia="ru-RU"/>
        </w:rPr>
        <w:t>0</w:t>
      </w:r>
      <w:r w:rsidRPr="00894B1A">
        <w:rPr>
          <w:rFonts w:ascii="Times New Roman" w:eastAsia="Times New Roman" w:hAnsi="Times New Roman" w:cs="Times New Roman"/>
          <w:bCs/>
          <w:sz w:val="26"/>
          <w:szCs w:val="26"/>
          <w:lang w:eastAsia="ru-RU"/>
        </w:rPr>
        <w:t xml:space="preserve">, Челябинская обл., </w:t>
      </w:r>
      <w:proofErr w:type="spellStart"/>
      <w:r w:rsidRPr="00894B1A">
        <w:rPr>
          <w:rFonts w:ascii="Times New Roman" w:eastAsia="Times New Roman" w:hAnsi="Times New Roman" w:cs="Times New Roman"/>
          <w:bCs/>
          <w:sz w:val="26"/>
          <w:szCs w:val="26"/>
          <w:lang w:eastAsia="ru-RU"/>
        </w:rPr>
        <w:t>Еткульский</w:t>
      </w:r>
      <w:proofErr w:type="spellEnd"/>
      <w:r w:rsidRPr="00894B1A">
        <w:rPr>
          <w:rFonts w:ascii="Times New Roman" w:eastAsia="Times New Roman" w:hAnsi="Times New Roman" w:cs="Times New Roman"/>
          <w:bCs/>
          <w:sz w:val="26"/>
          <w:szCs w:val="26"/>
          <w:lang w:eastAsia="ru-RU"/>
        </w:rPr>
        <w:t xml:space="preserve"> р-он, </w:t>
      </w:r>
      <w:proofErr w:type="spellStart"/>
      <w:r w:rsidRPr="00894B1A">
        <w:rPr>
          <w:rFonts w:ascii="Times New Roman" w:eastAsia="Times New Roman" w:hAnsi="Times New Roman" w:cs="Times New Roman"/>
          <w:bCs/>
          <w:sz w:val="26"/>
          <w:szCs w:val="26"/>
          <w:lang w:eastAsia="ru-RU"/>
        </w:rPr>
        <w:t>с.</w:t>
      </w:r>
      <w:r w:rsidR="00F57549">
        <w:rPr>
          <w:rFonts w:ascii="Times New Roman" w:eastAsia="Times New Roman" w:hAnsi="Times New Roman" w:cs="Times New Roman"/>
          <w:bCs/>
          <w:sz w:val="26"/>
          <w:szCs w:val="26"/>
          <w:lang w:eastAsia="ru-RU"/>
        </w:rPr>
        <w:t>Лебедевка</w:t>
      </w:r>
      <w:proofErr w:type="spellEnd"/>
      <w:r w:rsidRPr="00894B1A">
        <w:rPr>
          <w:rFonts w:ascii="Times New Roman" w:eastAsia="Times New Roman" w:hAnsi="Times New Roman" w:cs="Times New Roman"/>
          <w:bCs/>
          <w:sz w:val="26"/>
          <w:szCs w:val="26"/>
          <w:lang w:eastAsia="ru-RU"/>
        </w:rPr>
        <w:t xml:space="preserve"> </w:t>
      </w:r>
      <w:proofErr w:type="spellStart"/>
      <w:r w:rsidRPr="00894B1A">
        <w:rPr>
          <w:rFonts w:ascii="Times New Roman" w:eastAsia="Times New Roman" w:hAnsi="Times New Roman" w:cs="Times New Roman"/>
          <w:bCs/>
          <w:sz w:val="26"/>
          <w:szCs w:val="26"/>
          <w:lang w:eastAsia="ru-RU"/>
        </w:rPr>
        <w:t>ул.</w:t>
      </w:r>
      <w:r w:rsidR="00F57549">
        <w:rPr>
          <w:rFonts w:ascii="Times New Roman" w:eastAsia="Times New Roman" w:hAnsi="Times New Roman" w:cs="Times New Roman"/>
          <w:bCs/>
          <w:sz w:val="26"/>
          <w:szCs w:val="26"/>
          <w:lang w:eastAsia="ru-RU"/>
        </w:rPr>
        <w:t>Комсомольская</w:t>
      </w:r>
      <w:proofErr w:type="spellEnd"/>
      <w:r w:rsidR="00F57549">
        <w:rPr>
          <w:rFonts w:ascii="Times New Roman" w:eastAsia="Times New Roman" w:hAnsi="Times New Roman" w:cs="Times New Roman"/>
          <w:bCs/>
          <w:sz w:val="26"/>
          <w:szCs w:val="26"/>
          <w:lang w:eastAsia="ru-RU"/>
        </w:rPr>
        <w:t>, д.6</w:t>
      </w:r>
      <w:r w:rsidRPr="00894B1A">
        <w:rPr>
          <w:rFonts w:ascii="Times New Roman" w:eastAsia="Times New Roman" w:hAnsi="Times New Roman" w:cs="Times New Roman"/>
          <w:bCs/>
          <w:sz w:val="26"/>
          <w:szCs w:val="26"/>
          <w:lang w:eastAsia="ru-RU"/>
        </w:rPr>
        <w:t>.</w:t>
      </w:r>
    </w:p>
    <w:p w14:paraId="59603AA8" w14:textId="77777777" w:rsidR="00A0516D" w:rsidRDefault="00A0516D" w:rsidP="00A0516D">
      <w:pPr>
        <w:pStyle w:val="70"/>
        <w:shd w:val="clear" w:color="auto" w:fill="auto"/>
        <w:tabs>
          <w:tab w:val="left" w:pos="7160"/>
        </w:tabs>
        <w:spacing w:line="220" w:lineRule="exact"/>
        <w:jc w:val="left"/>
        <w:rPr>
          <w:sz w:val="26"/>
          <w:szCs w:val="26"/>
        </w:rPr>
      </w:pPr>
    </w:p>
    <w:p w14:paraId="5BB71DF7" w14:textId="52FBC54A" w:rsidR="00A0516D" w:rsidRDefault="00A0516D" w:rsidP="00A0516D">
      <w:pPr>
        <w:autoSpaceDE w:val="0"/>
        <w:autoSpaceDN w:val="0"/>
        <w:adjustRightInd w:val="0"/>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t>от «</w:t>
      </w:r>
      <w:r w:rsidR="00E96288">
        <w:rPr>
          <w:rFonts w:ascii="Times New Roman" w:eastAsia="Times New Roman" w:hAnsi="Times New Roman" w:cs="Times New Roman"/>
          <w:sz w:val="26"/>
          <w:szCs w:val="26"/>
        </w:rPr>
        <w:t>06</w:t>
      </w:r>
      <w:r>
        <w:rPr>
          <w:rFonts w:ascii="Times New Roman" w:eastAsia="Times New Roman" w:hAnsi="Times New Roman" w:cs="Times New Roman"/>
          <w:sz w:val="26"/>
          <w:szCs w:val="26"/>
        </w:rPr>
        <w:t>»</w:t>
      </w:r>
      <w:r w:rsidR="00E96288">
        <w:rPr>
          <w:rFonts w:ascii="Times New Roman" w:eastAsia="Times New Roman" w:hAnsi="Times New Roman" w:cs="Times New Roman"/>
          <w:sz w:val="26"/>
          <w:szCs w:val="26"/>
        </w:rPr>
        <w:t xml:space="preserve"> февраля </w:t>
      </w:r>
      <w:r>
        <w:rPr>
          <w:rFonts w:ascii="Times New Roman" w:eastAsia="Times New Roman" w:hAnsi="Times New Roman" w:cs="Times New Roman"/>
          <w:sz w:val="26"/>
          <w:szCs w:val="26"/>
        </w:rPr>
        <w:t>2025 года</w:t>
      </w:r>
      <w:r>
        <w:rPr>
          <w:rFonts w:ascii="Times New Roman" w:eastAsia="Times New Roman" w:hAnsi="Times New Roman" w:cs="Times New Roman"/>
          <w:sz w:val="26"/>
          <w:szCs w:val="26"/>
        </w:rPr>
        <w:tab/>
      </w:r>
      <w:r>
        <w:rPr>
          <w:rFonts w:ascii="Times New Roman" w:eastAsia="Times New Roman" w:hAnsi="Times New Roman" w:cs="Times New Roman"/>
          <w:sz w:val="26"/>
          <w:szCs w:val="26"/>
        </w:rPr>
        <w:tab/>
      </w:r>
      <w:r>
        <w:rPr>
          <w:rFonts w:ascii="Times New Roman" w:eastAsia="Times New Roman" w:hAnsi="Times New Roman" w:cs="Times New Roman"/>
          <w:sz w:val="26"/>
          <w:szCs w:val="26"/>
        </w:rPr>
        <w:tab/>
        <w:t xml:space="preserve"> № </w:t>
      </w:r>
      <w:r w:rsidR="00E96288">
        <w:rPr>
          <w:rFonts w:ascii="Times New Roman" w:eastAsia="Times New Roman" w:hAnsi="Times New Roman" w:cs="Times New Roman"/>
          <w:sz w:val="26"/>
          <w:szCs w:val="26"/>
        </w:rPr>
        <w:t>96</w:t>
      </w:r>
    </w:p>
    <w:p w14:paraId="1B056BE4" w14:textId="77777777" w:rsidR="00A0516D" w:rsidRPr="005A5562" w:rsidRDefault="00A0516D" w:rsidP="005A5562">
      <w:pPr>
        <w:spacing w:after="0" w:line="240" w:lineRule="auto"/>
        <w:rPr>
          <w:rFonts w:ascii="Times New Roman" w:eastAsia="Arial Unicode MS" w:hAnsi="Times New Roman" w:cs="Times New Roman"/>
          <w:sz w:val="28"/>
          <w:szCs w:val="28"/>
        </w:rPr>
      </w:pPr>
    </w:p>
    <w:p w14:paraId="3A08D788" w14:textId="77777777" w:rsidR="00A0516D" w:rsidRPr="005A5562" w:rsidRDefault="00A0516D" w:rsidP="005A5562">
      <w:pPr>
        <w:spacing w:after="0" w:line="240" w:lineRule="auto"/>
        <w:rPr>
          <w:rFonts w:ascii="Times New Roman" w:hAnsi="Times New Roman" w:cs="Times New Roman"/>
          <w:sz w:val="28"/>
          <w:szCs w:val="28"/>
        </w:rPr>
      </w:pPr>
    </w:p>
    <w:p w14:paraId="02DD920D" w14:textId="77777777" w:rsidR="005A5562" w:rsidRPr="005A5562" w:rsidRDefault="005A5562" w:rsidP="005A5562">
      <w:pPr>
        <w:spacing w:after="0" w:line="240" w:lineRule="auto"/>
        <w:jc w:val="both"/>
        <w:rPr>
          <w:rFonts w:ascii="Times New Roman" w:hAnsi="Times New Roman" w:cs="Times New Roman"/>
          <w:sz w:val="28"/>
          <w:szCs w:val="28"/>
        </w:rPr>
      </w:pPr>
      <w:r w:rsidRPr="005A5562">
        <w:rPr>
          <w:rFonts w:ascii="Times New Roman" w:hAnsi="Times New Roman" w:cs="Times New Roman"/>
          <w:sz w:val="28"/>
          <w:szCs w:val="28"/>
        </w:rPr>
        <w:t xml:space="preserve">О выражении согласия населения </w:t>
      </w:r>
    </w:p>
    <w:p w14:paraId="0938AF14" w14:textId="59943CBE" w:rsidR="005A5562" w:rsidRPr="005A5562" w:rsidRDefault="005A5562" w:rsidP="005A556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Лебедевского</w:t>
      </w:r>
      <w:r w:rsidRPr="005A5562">
        <w:rPr>
          <w:rFonts w:ascii="Times New Roman" w:hAnsi="Times New Roman" w:cs="Times New Roman"/>
          <w:sz w:val="28"/>
          <w:szCs w:val="28"/>
        </w:rPr>
        <w:t xml:space="preserve"> сельского поселения </w:t>
      </w:r>
    </w:p>
    <w:p w14:paraId="5EA14824" w14:textId="77777777" w:rsidR="005A5562" w:rsidRPr="005A5562" w:rsidRDefault="005A5562" w:rsidP="005A5562">
      <w:pPr>
        <w:spacing w:after="0" w:line="240" w:lineRule="auto"/>
        <w:jc w:val="both"/>
        <w:rPr>
          <w:rFonts w:ascii="Times New Roman" w:hAnsi="Times New Roman" w:cs="Times New Roman"/>
          <w:sz w:val="28"/>
          <w:szCs w:val="28"/>
        </w:rPr>
      </w:pPr>
      <w:r w:rsidRPr="005A5562">
        <w:rPr>
          <w:rFonts w:ascii="Times New Roman" w:hAnsi="Times New Roman" w:cs="Times New Roman"/>
          <w:sz w:val="28"/>
          <w:szCs w:val="28"/>
        </w:rPr>
        <w:t xml:space="preserve">Еткульского муниципального района </w:t>
      </w:r>
    </w:p>
    <w:p w14:paraId="6C596E8C" w14:textId="77777777" w:rsidR="005A5562" w:rsidRPr="005A5562" w:rsidRDefault="005A5562" w:rsidP="005A5562">
      <w:pPr>
        <w:spacing w:after="0" w:line="240" w:lineRule="auto"/>
        <w:jc w:val="both"/>
        <w:rPr>
          <w:rFonts w:ascii="Times New Roman" w:hAnsi="Times New Roman" w:cs="Times New Roman"/>
          <w:sz w:val="28"/>
          <w:szCs w:val="28"/>
        </w:rPr>
      </w:pPr>
      <w:r w:rsidRPr="005A5562">
        <w:rPr>
          <w:rFonts w:ascii="Times New Roman" w:hAnsi="Times New Roman" w:cs="Times New Roman"/>
          <w:sz w:val="28"/>
          <w:szCs w:val="28"/>
        </w:rPr>
        <w:t xml:space="preserve">Челябинской области, на изменение </w:t>
      </w:r>
    </w:p>
    <w:p w14:paraId="3DF2EDD7" w14:textId="4F25B1C0" w:rsidR="005A5562" w:rsidRPr="005A5562" w:rsidRDefault="005A5562" w:rsidP="005A5562">
      <w:pPr>
        <w:spacing w:after="0" w:line="240" w:lineRule="auto"/>
        <w:jc w:val="both"/>
        <w:rPr>
          <w:rFonts w:ascii="Times New Roman" w:hAnsi="Times New Roman" w:cs="Times New Roman"/>
          <w:sz w:val="28"/>
          <w:szCs w:val="28"/>
        </w:rPr>
      </w:pPr>
      <w:r w:rsidRPr="005A5562">
        <w:rPr>
          <w:rFonts w:ascii="Times New Roman" w:hAnsi="Times New Roman" w:cs="Times New Roman"/>
          <w:sz w:val="28"/>
          <w:szCs w:val="28"/>
        </w:rPr>
        <w:t xml:space="preserve">границ </w:t>
      </w:r>
      <w:r>
        <w:rPr>
          <w:rFonts w:ascii="Times New Roman" w:hAnsi="Times New Roman" w:cs="Times New Roman"/>
          <w:sz w:val="28"/>
          <w:szCs w:val="28"/>
        </w:rPr>
        <w:t>Лебедевского</w:t>
      </w:r>
      <w:r w:rsidRPr="005A5562">
        <w:rPr>
          <w:rFonts w:ascii="Times New Roman" w:hAnsi="Times New Roman" w:cs="Times New Roman"/>
          <w:sz w:val="28"/>
          <w:szCs w:val="28"/>
        </w:rPr>
        <w:t xml:space="preserve"> сельского </w:t>
      </w:r>
    </w:p>
    <w:p w14:paraId="2B9B2A0C" w14:textId="77777777" w:rsidR="005A5562" w:rsidRPr="005A5562" w:rsidRDefault="005A5562" w:rsidP="005A5562">
      <w:pPr>
        <w:spacing w:after="0" w:line="240" w:lineRule="auto"/>
        <w:jc w:val="both"/>
        <w:rPr>
          <w:rFonts w:ascii="Times New Roman" w:hAnsi="Times New Roman" w:cs="Times New Roman"/>
          <w:sz w:val="28"/>
          <w:szCs w:val="28"/>
        </w:rPr>
      </w:pPr>
      <w:r w:rsidRPr="005A5562">
        <w:rPr>
          <w:rFonts w:ascii="Times New Roman" w:hAnsi="Times New Roman" w:cs="Times New Roman"/>
          <w:sz w:val="28"/>
          <w:szCs w:val="28"/>
        </w:rPr>
        <w:t xml:space="preserve">поселения Еткульского муниципального </w:t>
      </w:r>
    </w:p>
    <w:p w14:paraId="7AA8D922" w14:textId="77777777" w:rsidR="005A5562" w:rsidRPr="005A5562" w:rsidRDefault="005A5562" w:rsidP="005A5562">
      <w:pPr>
        <w:spacing w:after="0" w:line="240" w:lineRule="auto"/>
        <w:jc w:val="both"/>
        <w:rPr>
          <w:rFonts w:ascii="Times New Roman" w:hAnsi="Times New Roman" w:cs="Times New Roman"/>
          <w:sz w:val="28"/>
          <w:szCs w:val="28"/>
        </w:rPr>
      </w:pPr>
      <w:r w:rsidRPr="005A5562">
        <w:rPr>
          <w:rFonts w:ascii="Times New Roman" w:hAnsi="Times New Roman" w:cs="Times New Roman"/>
          <w:sz w:val="28"/>
          <w:szCs w:val="28"/>
        </w:rPr>
        <w:t>района Челябинской области</w:t>
      </w:r>
    </w:p>
    <w:p w14:paraId="3A9EF832" w14:textId="77777777" w:rsidR="005A5562" w:rsidRPr="005A5562" w:rsidRDefault="005A5562" w:rsidP="005A5562">
      <w:pPr>
        <w:spacing w:after="0" w:line="240" w:lineRule="auto"/>
        <w:rPr>
          <w:rFonts w:ascii="Times New Roman" w:hAnsi="Times New Roman" w:cs="Times New Roman"/>
          <w:sz w:val="28"/>
          <w:szCs w:val="28"/>
        </w:rPr>
      </w:pPr>
    </w:p>
    <w:p w14:paraId="7FA45FF7" w14:textId="4DD092B6" w:rsidR="005A5562" w:rsidRPr="005A5562" w:rsidRDefault="005A5562" w:rsidP="005A5562">
      <w:pPr>
        <w:spacing w:after="0" w:line="240" w:lineRule="auto"/>
        <w:jc w:val="both"/>
        <w:rPr>
          <w:rFonts w:ascii="Times New Roman" w:hAnsi="Times New Roman" w:cs="Times New Roman"/>
          <w:sz w:val="28"/>
          <w:szCs w:val="28"/>
        </w:rPr>
      </w:pPr>
      <w:r w:rsidRPr="005A5562">
        <w:rPr>
          <w:rFonts w:ascii="Times New Roman" w:hAnsi="Times New Roman" w:cs="Times New Roman"/>
          <w:sz w:val="28"/>
          <w:szCs w:val="28"/>
        </w:rPr>
        <w:tab/>
        <w:t xml:space="preserve">В связи с преобразованием Увельского муниципального района в Увельский муниципальный округ Челябинской области, в соответствии со статьей 12 Федерального закона от 06 октября 2003 года  131-ФЗ «Об общих принципах организации местного самоуправления в Российской Федерации», Законом Челябинской области от 26 октября 2006 года № 66-ЗО «Об административно-территориальном устройстве Челябинской области», Уставом </w:t>
      </w:r>
      <w:r>
        <w:rPr>
          <w:rFonts w:ascii="Times New Roman" w:hAnsi="Times New Roman" w:cs="Times New Roman"/>
          <w:sz w:val="28"/>
          <w:szCs w:val="28"/>
        </w:rPr>
        <w:t>Лебедевского</w:t>
      </w:r>
      <w:r w:rsidRPr="005A5562">
        <w:rPr>
          <w:rFonts w:ascii="Times New Roman" w:hAnsi="Times New Roman" w:cs="Times New Roman"/>
          <w:sz w:val="28"/>
          <w:szCs w:val="28"/>
        </w:rPr>
        <w:t xml:space="preserve"> сельского поселения Еткульского муниципального района Челябинской области, принимая во внимание представленное председателем Собрания депутатов Увельского муниципального района Поздняковым А. Ф. землеустроительное дело по описанию местоположения границ объекта землеустройства «Граница Увельского муниципального округа Челябинской области», подготовленное в рамках муниципального контракта от 23 октября 2024 года № 51, утвержденное 02 декабря 2024 года главой Увельского муниципального района Рословым С. Г.</w:t>
      </w:r>
    </w:p>
    <w:p w14:paraId="600283B6" w14:textId="77777777" w:rsidR="005A5562" w:rsidRPr="005A5562" w:rsidRDefault="005A5562" w:rsidP="005A5562">
      <w:pPr>
        <w:tabs>
          <w:tab w:val="left" w:pos="0"/>
        </w:tabs>
        <w:spacing w:after="0" w:line="240" w:lineRule="auto"/>
        <w:jc w:val="both"/>
        <w:rPr>
          <w:rFonts w:ascii="Times New Roman" w:hAnsi="Times New Roman" w:cs="Times New Roman"/>
          <w:sz w:val="28"/>
          <w:szCs w:val="28"/>
        </w:rPr>
      </w:pPr>
    </w:p>
    <w:p w14:paraId="5B83B60E" w14:textId="16935278" w:rsidR="005A5562" w:rsidRPr="005A5562" w:rsidRDefault="005A5562" w:rsidP="005A5562">
      <w:pPr>
        <w:tabs>
          <w:tab w:val="left" w:pos="0"/>
        </w:tabs>
        <w:spacing w:after="0" w:line="240" w:lineRule="auto"/>
        <w:jc w:val="center"/>
        <w:rPr>
          <w:rFonts w:ascii="Times New Roman" w:hAnsi="Times New Roman" w:cs="Times New Roman"/>
          <w:sz w:val="28"/>
          <w:szCs w:val="28"/>
        </w:rPr>
      </w:pPr>
      <w:r w:rsidRPr="005A5562">
        <w:rPr>
          <w:rFonts w:ascii="Times New Roman" w:hAnsi="Times New Roman" w:cs="Times New Roman"/>
          <w:sz w:val="28"/>
          <w:szCs w:val="28"/>
        </w:rPr>
        <w:t xml:space="preserve">Совет депутатов </w:t>
      </w:r>
      <w:r>
        <w:rPr>
          <w:rFonts w:ascii="Times New Roman" w:hAnsi="Times New Roman" w:cs="Times New Roman"/>
          <w:sz w:val="28"/>
          <w:szCs w:val="28"/>
        </w:rPr>
        <w:t>Лебедевского</w:t>
      </w:r>
      <w:r w:rsidRPr="005A5562">
        <w:rPr>
          <w:rFonts w:ascii="Times New Roman" w:hAnsi="Times New Roman" w:cs="Times New Roman"/>
          <w:sz w:val="28"/>
          <w:szCs w:val="28"/>
        </w:rPr>
        <w:t xml:space="preserve"> сельского поселения</w:t>
      </w:r>
    </w:p>
    <w:p w14:paraId="0CD01D8D" w14:textId="77777777" w:rsidR="005A5562" w:rsidRPr="005A5562" w:rsidRDefault="005A5562" w:rsidP="005A5562">
      <w:pPr>
        <w:tabs>
          <w:tab w:val="left" w:pos="0"/>
        </w:tabs>
        <w:spacing w:after="0" w:line="240" w:lineRule="auto"/>
        <w:jc w:val="center"/>
        <w:rPr>
          <w:rFonts w:ascii="Times New Roman" w:hAnsi="Times New Roman" w:cs="Times New Roman"/>
          <w:sz w:val="28"/>
          <w:szCs w:val="28"/>
        </w:rPr>
      </w:pPr>
      <w:r w:rsidRPr="005A5562">
        <w:rPr>
          <w:rFonts w:ascii="Times New Roman" w:hAnsi="Times New Roman" w:cs="Times New Roman"/>
          <w:sz w:val="28"/>
          <w:szCs w:val="28"/>
        </w:rPr>
        <w:t>РЕШАЕТ:</w:t>
      </w:r>
    </w:p>
    <w:p w14:paraId="270A73F4" w14:textId="77777777" w:rsidR="005A5562" w:rsidRPr="005A5562" w:rsidRDefault="005A5562" w:rsidP="005A5562">
      <w:pPr>
        <w:tabs>
          <w:tab w:val="left" w:pos="0"/>
        </w:tabs>
        <w:spacing w:after="0" w:line="240" w:lineRule="auto"/>
        <w:rPr>
          <w:rFonts w:ascii="Times New Roman" w:hAnsi="Times New Roman" w:cs="Times New Roman"/>
          <w:b/>
          <w:sz w:val="28"/>
          <w:szCs w:val="28"/>
        </w:rPr>
      </w:pPr>
    </w:p>
    <w:p w14:paraId="570F274A" w14:textId="3C0941F8" w:rsidR="005A5562" w:rsidRPr="005A5562" w:rsidRDefault="005A5562" w:rsidP="005A5562">
      <w:pPr>
        <w:widowControl w:val="0"/>
        <w:numPr>
          <w:ilvl w:val="0"/>
          <w:numId w:val="3"/>
        </w:numPr>
        <w:tabs>
          <w:tab w:val="left" w:pos="993"/>
        </w:tabs>
        <w:spacing w:after="0" w:line="240" w:lineRule="auto"/>
        <w:ind w:left="0" w:firstLine="705"/>
        <w:jc w:val="both"/>
        <w:rPr>
          <w:rFonts w:ascii="Times New Roman" w:hAnsi="Times New Roman" w:cs="Times New Roman"/>
          <w:sz w:val="28"/>
          <w:szCs w:val="28"/>
        </w:rPr>
      </w:pPr>
      <w:r w:rsidRPr="005A5562">
        <w:rPr>
          <w:rFonts w:ascii="Times New Roman" w:hAnsi="Times New Roman" w:cs="Times New Roman"/>
          <w:sz w:val="28"/>
          <w:szCs w:val="28"/>
        </w:rPr>
        <w:t xml:space="preserve">Выразить согласие населения </w:t>
      </w:r>
      <w:r>
        <w:rPr>
          <w:rFonts w:ascii="Times New Roman" w:hAnsi="Times New Roman" w:cs="Times New Roman"/>
          <w:sz w:val="28"/>
          <w:szCs w:val="28"/>
        </w:rPr>
        <w:t>Лебедевского</w:t>
      </w:r>
      <w:r w:rsidRPr="005A5562">
        <w:rPr>
          <w:rFonts w:ascii="Times New Roman" w:hAnsi="Times New Roman" w:cs="Times New Roman"/>
          <w:sz w:val="28"/>
          <w:szCs w:val="28"/>
        </w:rPr>
        <w:t xml:space="preserve"> сельского поселения Еткульского муниципального района Челябинской области, на изменение границы </w:t>
      </w:r>
      <w:r>
        <w:rPr>
          <w:rFonts w:ascii="Times New Roman" w:hAnsi="Times New Roman" w:cs="Times New Roman"/>
          <w:sz w:val="28"/>
          <w:szCs w:val="28"/>
        </w:rPr>
        <w:t>Лебедевского</w:t>
      </w:r>
      <w:r w:rsidRPr="005A5562">
        <w:rPr>
          <w:rFonts w:ascii="Times New Roman" w:hAnsi="Times New Roman" w:cs="Times New Roman"/>
          <w:sz w:val="28"/>
          <w:szCs w:val="28"/>
        </w:rPr>
        <w:t xml:space="preserve"> сельского поселения Еткульского муниципального района Челябинской области, смежной с преобразуемым Увельским муниципальным районом Челябинской области, в соответствии с </w:t>
      </w:r>
      <w:r w:rsidRPr="005A5562">
        <w:rPr>
          <w:rFonts w:ascii="Times New Roman" w:hAnsi="Times New Roman" w:cs="Times New Roman"/>
          <w:sz w:val="28"/>
          <w:szCs w:val="28"/>
        </w:rPr>
        <w:lastRenderedPageBreak/>
        <w:t>землеустроительным делом по описанию местоположения границ объекта землеустройства «Граница Еткульского муниципального округа Челябинской области», подготовленным в рамках муниципального контракта от 02 ноября 2024 года № 151/2024, утвержденным 18 декабря 2024 года главой Еткульского муниципального района Челябинской области           Кузьменковым Ю. В.</w:t>
      </w:r>
    </w:p>
    <w:p w14:paraId="7B631EF1" w14:textId="77777777" w:rsidR="005A5562" w:rsidRPr="005A5562" w:rsidRDefault="005A5562" w:rsidP="005A5562">
      <w:pPr>
        <w:tabs>
          <w:tab w:val="left" w:pos="993"/>
        </w:tabs>
        <w:spacing w:after="0" w:line="240" w:lineRule="auto"/>
        <w:jc w:val="both"/>
        <w:rPr>
          <w:rFonts w:ascii="Times New Roman" w:hAnsi="Times New Roman" w:cs="Times New Roman"/>
          <w:sz w:val="28"/>
          <w:szCs w:val="28"/>
        </w:rPr>
      </w:pPr>
    </w:p>
    <w:p w14:paraId="24A6F452" w14:textId="77777777" w:rsidR="005A5562" w:rsidRPr="005A5562" w:rsidRDefault="005A5562" w:rsidP="005A5562">
      <w:pPr>
        <w:widowControl w:val="0"/>
        <w:numPr>
          <w:ilvl w:val="0"/>
          <w:numId w:val="3"/>
        </w:numPr>
        <w:tabs>
          <w:tab w:val="left" w:pos="993"/>
        </w:tabs>
        <w:spacing w:after="0" w:line="240" w:lineRule="auto"/>
        <w:ind w:left="0" w:firstLine="705"/>
        <w:jc w:val="both"/>
        <w:rPr>
          <w:rFonts w:ascii="Times New Roman" w:hAnsi="Times New Roman" w:cs="Times New Roman"/>
          <w:sz w:val="28"/>
          <w:szCs w:val="28"/>
        </w:rPr>
      </w:pPr>
      <w:r w:rsidRPr="005A5562">
        <w:rPr>
          <w:rFonts w:ascii="Times New Roman" w:hAnsi="Times New Roman" w:cs="Times New Roman"/>
          <w:sz w:val="28"/>
          <w:szCs w:val="28"/>
        </w:rPr>
        <w:t>Настоящее решение направить в адрес Собрания депутатов Увельского муниципального района Челябинской области, Собрания депутатов Еткульского муниципального района Челябинской области.</w:t>
      </w:r>
    </w:p>
    <w:p w14:paraId="33F7AF81" w14:textId="77777777" w:rsidR="005A5562" w:rsidRPr="005A5562" w:rsidRDefault="005A5562" w:rsidP="005A5562">
      <w:pPr>
        <w:pStyle w:val="a6"/>
        <w:spacing w:after="0" w:line="240" w:lineRule="auto"/>
        <w:ind w:left="0"/>
        <w:rPr>
          <w:rFonts w:ascii="Times New Roman" w:hAnsi="Times New Roman" w:cs="Times New Roman"/>
          <w:sz w:val="28"/>
          <w:szCs w:val="28"/>
        </w:rPr>
      </w:pPr>
    </w:p>
    <w:p w14:paraId="4014A6CE" w14:textId="3AB5B649" w:rsidR="005A5562" w:rsidRPr="005A5562" w:rsidRDefault="005A5562" w:rsidP="005A5562">
      <w:pPr>
        <w:widowControl w:val="0"/>
        <w:numPr>
          <w:ilvl w:val="0"/>
          <w:numId w:val="3"/>
        </w:numPr>
        <w:tabs>
          <w:tab w:val="left" w:pos="993"/>
        </w:tabs>
        <w:spacing w:after="0" w:line="240" w:lineRule="auto"/>
        <w:ind w:left="0" w:firstLine="705"/>
        <w:jc w:val="both"/>
        <w:rPr>
          <w:rFonts w:ascii="Times New Roman" w:hAnsi="Times New Roman" w:cs="Times New Roman"/>
          <w:sz w:val="28"/>
          <w:szCs w:val="28"/>
        </w:rPr>
      </w:pPr>
      <w:r w:rsidRPr="005A5562">
        <w:rPr>
          <w:rFonts w:ascii="Times New Roman" w:hAnsi="Times New Roman" w:cs="Times New Roman"/>
          <w:sz w:val="28"/>
          <w:szCs w:val="28"/>
        </w:rPr>
        <w:t xml:space="preserve">Опубликовать настоящее решение в общественно-политической газете Еткульского района «Искра» и разместить на официальном сайте администрации Еткульского муниципального района на странице </w:t>
      </w:r>
      <w:r w:rsidR="00E96288">
        <w:rPr>
          <w:rFonts w:ascii="Times New Roman" w:hAnsi="Times New Roman" w:cs="Times New Roman"/>
          <w:sz w:val="28"/>
          <w:szCs w:val="28"/>
        </w:rPr>
        <w:t>Лебедевского</w:t>
      </w:r>
      <w:bookmarkStart w:id="0" w:name="_GoBack"/>
      <w:bookmarkEnd w:id="0"/>
      <w:r w:rsidRPr="005A5562">
        <w:rPr>
          <w:rFonts w:ascii="Times New Roman" w:hAnsi="Times New Roman" w:cs="Times New Roman"/>
          <w:sz w:val="28"/>
          <w:szCs w:val="28"/>
        </w:rPr>
        <w:t xml:space="preserve"> сельского поселения.</w:t>
      </w:r>
    </w:p>
    <w:p w14:paraId="734FF67D" w14:textId="77777777" w:rsidR="005A5562" w:rsidRPr="005A5562" w:rsidRDefault="005A5562" w:rsidP="005A5562">
      <w:pPr>
        <w:pStyle w:val="a6"/>
        <w:spacing w:after="0" w:line="240" w:lineRule="auto"/>
        <w:ind w:left="0"/>
        <w:rPr>
          <w:rFonts w:ascii="Times New Roman" w:hAnsi="Times New Roman" w:cs="Times New Roman"/>
          <w:sz w:val="28"/>
          <w:szCs w:val="28"/>
        </w:rPr>
      </w:pPr>
    </w:p>
    <w:p w14:paraId="5DB00874" w14:textId="77777777" w:rsidR="005A5562" w:rsidRPr="005A5562" w:rsidRDefault="005A5562" w:rsidP="005A5562">
      <w:pPr>
        <w:widowControl w:val="0"/>
        <w:numPr>
          <w:ilvl w:val="0"/>
          <w:numId w:val="3"/>
        </w:numPr>
        <w:tabs>
          <w:tab w:val="left" w:pos="993"/>
        </w:tabs>
        <w:spacing w:after="0" w:line="240" w:lineRule="auto"/>
        <w:ind w:left="0" w:firstLine="705"/>
        <w:jc w:val="both"/>
        <w:rPr>
          <w:rFonts w:ascii="Times New Roman" w:hAnsi="Times New Roman" w:cs="Times New Roman"/>
          <w:sz w:val="28"/>
          <w:szCs w:val="28"/>
        </w:rPr>
      </w:pPr>
      <w:r w:rsidRPr="005A5562">
        <w:rPr>
          <w:rFonts w:ascii="Times New Roman" w:hAnsi="Times New Roman" w:cs="Times New Roman"/>
          <w:sz w:val="28"/>
          <w:szCs w:val="28"/>
        </w:rPr>
        <w:t>Настоящее решение вступает в силу с момента его официального опубликования.</w:t>
      </w:r>
    </w:p>
    <w:p w14:paraId="22041F74" w14:textId="2932029E" w:rsidR="00C23EE6" w:rsidRPr="005A5562" w:rsidRDefault="00C23EE6" w:rsidP="005A5562">
      <w:pPr>
        <w:spacing w:after="0" w:line="240" w:lineRule="auto"/>
        <w:rPr>
          <w:rFonts w:ascii="Times New Roman" w:eastAsia="Times New Roman" w:hAnsi="Times New Roman" w:cs="Times New Roman"/>
          <w:sz w:val="28"/>
          <w:szCs w:val="28"/>
          <w:lang w:eastAsia="ru-RU"/>
        </w:rPr>
      </w:pPr>
    </w:p>
    <w:p w14:paraId="13377ADD" w14:textId="77777777" w:rsidR="00046462" w:rsidRPr="005A5562" w:rsidRDefault="008151C1" w:rsidP="005A5562">
      <w:pPr>
        <w:spacing w:after="0" w:line="240" w:lineRule="auto"/>
        <w:rPr>
          <w:rFonts w:ascii="Times New Roman" w:eastAsia="Times New Roman" w:hAnsi="Times New Roman" w:cs="Times New Roman"/>
          <w:sz w:val="28"/>
          <w:szCs w:val="28"/>
          <w:lang w:eastAsia="ru-RU"/>
        </w:rPr>
      </w:pPr>
      <w:r w:rsidRPr="005A5562">
        <w:rPr>
          <w:rFonts w:ascii="Times New Roman" w:eastAsia="Times New Roman" w:hAnsi="Times New Roman" w:cs="Times New Roman"/>
          <w:sz w:val="28"/>
          <w:szCs w:val="28"/>
          <w:lang w:eastAsia="ru-RU"/>
        </w:rPr>
        <w:t>Председатель</w:t>
      </w:r>
      <w:r w:rsidR="00046462" w:rsidRPr="005A5562">
        <w:rPr>
          <w:rFonts w:ascii="Times New Roman" w:eastAsia="Times New Roman" w:hAnsi="Times New Roman" w:cs="Times New Roman"/>
          <w:sz w:val="28"/>
          <w:szCs w:val="28"/>
          <w:lang w:eastAsia="ru-RU"/>
        </w:rPr>
        <w:t xml:space="preserve"> Совета депутатов</w:t>
      </w:r>
    </w:p>
    <w:p w14:paraId="52711BF8" w14:textId="6A649BA2" w:rsidR="00046462" w:rsidRPr="005A5562" w:rsidRDefault="00F57549" w:rsidP="005A5562">
      <w:pPr>
        <w:spacing w:after="0" w:line="240" w:lineRule="auto"/>
        <w:rPr>
          <w:rFonts w:ascii="Times New Roman" w:eastAsia="Times New Roman" w:hAnsi="Times New Roman" w:cs="Times New Roman"/>
          <w:sz w:val="28"/>
          <w:szCs w:val="28"/>
          <w:lang w:eastAsia="ru-RU"/>
        </w:rPr>
      </w:pPr>
      <w:r w:rsidRPr="005A5562">
        <w:rPr>
          <w:rFonts w:ascii="Times New Roman" w:eastAsia="Times New Roman" w:hAnsi="Times New Roman" w:cs="Times New Roman"/>
          <w:sz w:val="28"/>
          <w:szCs w:val="28"/>
          <w:lang w:eastAsia="ru-RU"/>
        </w:rPr>
        <w:t>Лебедевского</w:t>
      </w:r>
      <w:r w:rsidR="00046462" w:rsidRPr="005A5562">
        <w:rPr>
          <w:rFonts w:ascii="Times New Roman" w:eastAsia="Times New Roman" w:hAnsi="Times New Roman" w:cs="Times New Roman"/>
          <w:sz w:val="28"/>
          <w:szCs w:val="28"/>
          <w:lang w:eastAsia="ru-RU"/>
        </w:rPr>
        <w:t xml:space="preserve"> сельского поселения            </w:t>
      </w:r>
      <w:r w:rsidR="008151C1" w:rsidRPr="005A5562">
        <w:rPr>
          <w:rFonts w:ascii="Times New Roman" w:eastAsia="Times New Roman" w:hAnsi="Times New Roman" w:cs="Times New Roman"/>
          <w:sz w:val="28"/>
          <w:szCs w:val="28"/>
          <w:lang w:eastAsia="ru-RU"/>
        </w:rPr>
        <w:t xml:space="preserve">      </w:t>
      </w:r>
      <w:r w:rsidR="00527328" w:rsidRPr="005A5562">
        <w:rPr>
          <w:rFonts w:ascii="Times New Roman" w:eastAsia="Times New Roman" w:hAnsi="Times New Roman" w:cs="Times New Roman"/>
          <w:sz w:val="28"/>
          <w:szCs w:val="28"/>
          <w:lang w:eastAsia="ru-RU"/>
        </w:rPr>
        <w:t xml:space="preserve">            </w:t>
      </w:r>
      <w:r w:rsidR="008151C1" w:rsidRPr="005A5562">
        <w:rPr>
          <w:rFonts w:ascii="Times New Roman" w:eastAsia="Times New Roman" w:hAnsi="Times New Roman" w:cs="Times New Roman"/>
          <w:sz w:val="28"/>
          <w:szCs w:val="28"/>
          <w:lang w:eastAsia="ru-RU"/>
        </w:rPr>
        <w:t xml:space="preserve"> </w:t>
      </w:r>
      <w:r w:rsidR="001B7B57" w:rsidRPr="005A5562">
        <w:rPr>
          <w:rFonts w:ascii="Times New Roman" w:eastAsia="Times New Roman" w:hAnsi="Times New Roman" w:cs="Times New Roman"/>
          <w:sz w:val="28"/>
          <w:szCs w:val="28"/>
          <w:lang w:eastAsia="ru-RU"/>
        </w:rPr>
        <w:t>К. Г.</w:t>
      </w:r>
      <w:r w:rsidR="005A5562">
        <w:rPr>
          <w:rFonts w:ascii="Times New Roman" w:eastAsia="Times New Roman" w:hAnsi="Times New Roman" w:cs="Times New Roman"/>
          <w:sz w:val="28"/>
          <w:szCs w:val="28"/>
          <w:lang w:eastAsia="ru-RU"/>
        </w:rPr>
        <w:t xml:space="preserve"> Блинов</w:t>
      </w:r>
      <w:r w:rsidR="00046462" w:rsidRPr="005A5562">
        <w:rPr>
          <w:rFonts w:ascii="Times New Roman" w:eastAsia="Times New Roman" w:hAnsi="Times New Roman" w:cs="Times New Roman"/>
          <w:sz w:val="28"/>
          <w:szCs w:val="28"/>
          <w:lang w:eastAsia="ru-RU"/>
        </w:rPr>
        <w:t xml:space="preserve">                                                                 </w:t>
      </w:r>
      <w:r w:rsidR="00E13293" w:rsidRPr="005A5562">
        <w:rPr>
          <w:rFonts w:ascii="Times New Roman" w:eastAsia="Times New Roman" w:hAnsi="Times New Roman" w:cs="Times New Roman"/>
          <w:sz w:val="28"/>
          <w:szCs w:val="28"/>
          <w:lang w:eastAsia="ru-RU"/>
        </w:rPr>
        <w:t xml:space="preserve">                       </w:t>
      </w:r>
    </w:p>
    <w:sectPr w:rsidR="00046462" w:rsidRPr="005A5562" w:rsidSect="005A5562">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466682"/>
    <w:multiLevelType w:val="hybridMultilevel"/>
    <w:tmpl w:val="07C464B8"/>
    <w:lvl w:ilvl="0" w:tplc="E78C92E0">
      <w:start w:val="1"/>
      <w:numFmt w:val="decimal"/>
      <w:lvlText w:val="%1."/>
      <w:lvlJc w:val="left"/>
      <w:pPr>
        <w:ind w:left="1080" w:hanging="375"/>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 w15:restartNumberingAfterBreak="0">
    <w:nsid w:val="41550CD7"/>
    <w:multiLevelType w:val="hybridMultilevel"/>
    <w:tmpl w:val="07222120"/>
    <w:lvl w:ilvl="0" w:tplc="0419000F">
      <w:start w:val="1"/>
      <w:numFmt w:val="decimal"/>
      <w:lvlText w:val="%1."/>
      <w:lvlJc w:val="left"/>
      <w:pPr>
        <w:ind w:left="0" w:hanging="360"/>
      </w:pPr>
      <w:rPr>
        <w:rFonts w:cs="Times New Roman" w:hint="default"/>
      </w:rPr>
    </w:lvl>
    <w:lvl w:ilvl="1" w:tplc="04190019" w:tentative="1">
      <w:start w:val="1"/>
      <w:numFmt w:val="lowerLetter"/>
      <w:lvlText w:val="%2."/>
      <w:lvlJc w:val="left"/>
      <w:pPr>
        <w:ind w:left="720" w:hanging="360"/>
      </w:pPr>
      <w:rPr>
        <w:rFonts w:cs="Times New Roman"/>
      </w:rPr>
    </w:lvl>
    <w:lvl w:ilvl="2" w:tplc="0419001B" w:tentative="1">
      <w:start w:val="1"/>
      <w:numFmt w:val="lowerRoman"/>
      <w:lvlText w:val="%3."/>
      <w:lvlJc w:val="right"/>
      <w:pPr>
        <w:ind w:left="1440" w:hanging="180"/>
      </w:pPr>
      <w:rPr>
        <w:rFonts w:cs="Times New Roman"/>
      </w:rPr>
    </w:lvl>
    <w:lvl w:ilvl="3" w:tplc="0419000F" w:tentative="1">
      <w:start w:val="1"/>
      <w:numFmt w:val="decimal"/>
      <w:lvlText w:val="%4."/>
      <w:lvlJc w:val="left"/>
      <w:pPr>
        <w:ind w:left="2160" w:hanging="360"/>
      </w:pPr>
      <w:rPr>
        <w:rFonts w:cs="Times New Roman"/>
      </w:rPr>
    </w:lvl>
    <w:lvl w:ilvl="4" w:tplc="04190019" w:tentative="1">
      <w:start w:val="1"/>
      <w:numFmt w:val="lowerLetter"/>
      <w:lvlText w:val="%5."/>
      <w:lvlJc w:val="left"/>
      <w:pPr>
        <w:ind w:left="2880" w:hanging="360"/>
      </w:pPr>
      <w:rPr>
        <w:rFonts w:cs="Times New Roman"/>
      </w:rPr>
    </w:lvl>
    <w:lvl w:ilvl="5" w:tplc="0419001B" w:tentative="1">
      <w:start w:val="1"/>
      <w:numFmt w:val="lowerRoman"/>
      <w:lvlText w:val="%6."/>
      <w:lvlJc w:val="right"/>
      <w:pPr>
        <w:ind w:left="3600" w:hanging="180"/>
      </w:pPr>
      <w:rPr>
        <w:rFonts w:cs="Times New Roman"/>
      </w:rPr>
    </w:lvl>
    <w:lvl w:ilvl="6" w:tplc="0419000F" w:tentative="1">
      <w:start w:val="1"/>
      <w:numFmt w:val="decimal"/>
      <w:lvlText w:val="%7."/>
      <w:lvlJc w:val="left"/>
      <w:pPr>
        <w:ind w:left="4320" w:hanging="360"/>
      </w:pPr>
      <w:rPr>
        <w:rFonts w:cs="Times New Roman"/>
      </w:rPr>
    </w:lvl>
    <w:lvl w:ilvl="7" w:tplc="04190019" w:tentative="1">
      <w:start w:val="1"/>
      <w:numFmt w:val="lowerLetter"/>
      <w:lvlText w:val="%8."/>
      <w:lvlJc w:val="left"/>
      <w:pPr>
        <w:ind w:left="5040" w:hanging="360"/>
      </w:pPr>
      <w:rPr>
        <w:rFonts w:cs="Times New Roman"/>
      </w:rPr>
    </w:lvl>
    <w:lvl w:ilvl="8" w:tplc="0419001B" w:tentative="1">
      <w:start w:val="1"/>
      <w:numFmt w:val="lowerRoman"/>
      <w:lvlText w:val="%9."/>
      <w:lvlJc w:val="right"/>
      <w:pPr>
        <w:ind w:left="5760" w:hanging="180"/>
      </w:pPr>
      <w:rPr>
        <w:rFonts w:cs="Times New Roman"/>
      </w:rPr>
    </w:lvl>
  </w:abstractNum>
  <w:abstractNum w:abstractNumId="2" w15:restartNumberingAfterBreak="0">
    <w:nsid w:val="6BD92955"/>
    <w:multiLevelType w:val="hybridMultilevel"/>
    <w:tmpl w:val="66BA4804"/>
    <w:lvl w:ilvl="0" w:tplc="81BC86C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7685"/>
    <w:rsid w:val="000257A4"/>
    <w:rsid w:val="00046462"/>
    <w:rsid w:val="00046A9A"/>
    <w:rsid w:val="000A03F8"/>
    <w:rsid w:val="000A6E59"/>
    <w:rsid w:val="000E7031"/>
    <w:rsid w:val="000F6E1D"/>
    <w:rsid w:val="00121ADD"/>
    <w:rsid w:val="0019343F"/>
    <w:rsid w:val="001B7B57"/>
    <w:rsid w:val="001E0A00"/>
    <w:rsid w:val="001E1B5E"/>
    <w:rsid w:val="001E2668"/>
    <w:rsid w:val="00227517"/>
    <w:rsid w:val="002702A1"/>
    <w:rsid w:val="00293DFE"/>
    <w:rsid w:val="002B0199"/>
    <w:rsid w:val="002B198D"/>
    <w:rsid w:val="003657B8"/>
    <w:rsid w:val="003B1FE8"/>
    <w:rsid w:val="00401DDF"/>
    <w:rsid w:val="00487A44"/>
    <w:rsid w:val="004D6E55"/>
    <w:rsid w:val="004E5D12"/>
    <w:rsid w:val="00527328"/>
    <w:rsid w:val="00531B74"/>
    <w:rsid w:val="00535B31"/>
    <w:rsid w:val="00567685"/>
    <w:rsid w:val="005810E8"/>
    <w:rsid w:val="00596735"/>
    <w:rsid w:val="005A5562"/>
    <w:rsid w:val="005E6523"/>
    <w:rsid w:val="005F406D"/>
    <w:rsid w:val="0061736F"/>
    <w:rsid w:val="006220C7"/>
    <w:rsid w:val="006302EC"/>
    <w:rsid w:val="0063481D"/>
    <w:rsid w:val="006B1941"/>
    <w:rsid w:val="007032C8"/>
    <w:rsid w:val="007209D7"/>
    <w:rsid w:val="00762877"/>
    <w:rsid w:val="00776C94"/>
    <w:rsid w:val="007B24F7"/>
    <w:rsid w:val="007B73B2"/>
    <w:rsid w:val="007D45C3"/>
    <w:rsid w:val="008151C1"/>
    <w:rsid w:val="00823A31"/>
    <w:rsid w:val="008805BC"/>
    <w:rsid w:val="00894B1A"/>
    <w:rsid w:val="008A23C8"/>
    <w:rsid w:val="008C5C79"/>
    <w:rsid w:val="008D3C16"/>
    <w:rsid w:val="008F490A"/>
    <w:rsid w:val="00951EEA"/>
    <w:rsid w:val="009573D7"/>
    <w:rsid w:val="009737BC"/>
    <w:rsid w:val="009E524B"/>
    <w:rsid w:val="00A0127B"/>
    <w:rsid w:val="00A0516D"/>
    <w:rsid w:val="00A22A3E"/>
    <w:rsid w:val="00AA1162"/>
    <w:rsid w:val="00B74DF7"/>
    <w:rsid w:val="00B84492"/>
    <w:rsid w:val="00C23EE6"/>
    <w:rsid w:val="00C66BA8"/>
    <w:rsid w:val="00C836D9"/>
    <w:rsid w:val="00CD21C5"/>
    <w:rsid w:val="00D408A4"/>
    <w:rsid w:val="00DE4866"/>
    <w:rsid w:val="00E13293"/>
    <w:rsid w:val="00E55576"/>
    <w:rsid w:val="00E90080"/>
    <w:rsid w:val="00E96288"/>
    <w:rsid w:val="00EA5C11"/>
    <w:rsid w:val="00EC4936"/>
    <w:rsid w:val="00EE1A38"/>
    <w:rsid w:val="00EF169B"/>
    <w:rsid w:val="00EF251E"/>
    <w:rsid w:val="00EF5A0A"/>
    <w:rsid w:val="00F24259"/>
    <w:rsid w:val="00F27381"/>
    <w:rsid w:val="00F352CD"/>
    <w:rsid w:val="00F57549"/>
    <w:rsid w:val="00FE21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9E7785"/>
  <w15:docId w15:val="{31E312DE-914E-487A-8881-F4713BC96F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rsid w:val="008D3C1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4646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B74DF7"/>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B74DF7"/>
    <w:rPr>
      <w:rFonts w:ascii="Segoe UI" w:hAnsi="Segoe UI" w:cs="Segoe UI"/>
      <w:sz w:val="18"/>
      <w:szCs w:val="18"/>
    </w:rPr>
  </w:style>
  <w:style w:type="paragraph" w:styleId="a6">
    <w:name w:val="List Paragraph"/>
    <w:basedOn w:val="a"/>
    <w:uiPriority w:val="34"/>
    <w:qFormat/>
    <w:rsid w:val="00EE1A38"/>
    <w:pPr>
      <w:spacing w:after="200" w:line="276" w:lineRule="auto"/>
      <w:ind w:left="720"/>
      <w:contextualSpacing/>
    </w:pPr>
  </w:style>
  <w:style w:type="paragraph" w:customStyle="1" w:styleId="ConsPlusNormal">
    <w:name w:val="ConsPlusNormal"/>
    <w:rsid w:val="00CD21C5"/>
    <w:pPr>
      <w:widowControl w:val="0"/>
      <w:autoSpaceDE w:val="0"/>
      <w:autoSpaceDN w:val="0"/>
      <w:adjustRightInd w:val="0"/>
      <w:spacing w:after="0" w:line="240" w:lineRule="auto"/>
      <w:ind w:firstLine="720"/>
    </w:pPr>
    <w:rPr>
      <w:rFonts w:ascii="Arial" w:eastAsiaTheme="minorEastAsia" w:hAnsi="Arial" w:cs="Arial"/>
      <w:sz w:val="20"/>
      <w:szCs w:val="20"/>
      <w:lang w:eastAsia="ru-RU"/>
    </w:rPr>
  </w:style>
  <w:style w:type="paragraph" w:customStyle="1" w:styleId="ConsPlusTitle">
    <w:name w:val="ConsPlusTitle"/>
    <w:uiPriority w:val="99"/>
    <w:rsid w:val="00CD21C5"/>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6">
    <w:name w:val="Основной текст (6)_"/>
    <w:basedOn w:val="a0"/>
    <w:link w:val="60"/>
    <w:locked/>
    <w:rsid w:val="00A0516D"/>
    <w:rPr>
      <w:rFonts w:ascii="Times New Roman" w:eastAsia="Times New Roman" w:hAnsi="Times New Roman" w:cs="Times New Roman"/>
      <w:b/>
      <w:bCs/>
      <w:sz w:val="28"/>
      <w:szCs w:val="28"/>
      <w:shd w:val="clear" w:color="auto" w:fill="FFFFFF"/>
    </w:rPr>
  </w:style>
  <w:style w:type="paragraph" w:customStyle="1" w:styleId="60">
    <w:name w:val="Основной текст (6)"/>
    <w:basedOn w:val="a"/>
    <w:link w:val="6"/>
    <w:rsid w:val="00A0516D"/>
    <w:pPr>
      <w:widowControl w:val="0"/>
      <w:shd w:val="clear" w:color="auto" w:fill="FFFFFF"/>
      <w:spacing w:after="0" w:line="0" w:lineRule="atLeast"/>
      <w:jc w:val="center"/>
    </w:pPr>
    <w:rPr>
      <w:rFonts w:ascii="Times New Roman" w:eastAsia="Times New Roman" w:hAnsi="Times New Roman" w:cs="Times New Roman"/>
      <w:b/>
      <w:bCs/>
      <w:sz w:val="28"/>
      <w:szCs w:val="28"/>
    </w:rPr>
  </w:style>
  <w:style w:type="character" w:customStyle="1" w:styleId="7">
    <w:name w:val="Основной текст (7)_"/>
    <w:basedOn w:val="a0"/>
    <w:link w:val="70"/>
    <w:locked/>
    <w:rsid w:val="00A0516D"/>
    <w:rPr>
      <w:rFonts w:ascii="Times New Roman" w:eastAsia="Times New Roman" w:hAnsi="Times New Roman" w:cs="Times New Roman"/>
      <w:b/>
      <w:bCs/>
      <w:shd w:val="clear" w:color="auto" w:fill="FFFFFF"/>
    </w:rPr>
  </w:style>
  <w:style w:type="paragraph" w:customStyle="1" w:styleId="70">
    <w:name w:val="Основной текст (7)"/>
    <w:basedOn w:val="a"/>
    <w:link w:val="7"/>
    <w:rsid w:val="00A0516D"/>
    <w:pPr>
      <w:widowControl w:val="0"/>
      <w:shd w:val="clear" w:color="auto" w:fill="FFFFFF"/>
      <w:spacing w:after="0" w:line="0" w:lineRule="atLeast"/>
      <w:jc w:val="both"/>
    </w:pPr>
    <w:rPr>
      <w:rFonts w:ascii="Times New Roman" w:eastAsia="Times New Roman" w:hAnsi="Times New Roman" w:cs="Times New Roman"/>
      <w:b/>
      <w:bCs/>
    </w:rPr>
  </w:style>
  <w:style w:type="character" w:customStyle="1" w:styleId="2">
    <w:name w:val="Основной текст (2)"/>
    <w:basedOn w:val="a0"/>
    <w:rsid w:val="00A0516D"/>
    <w:rPr>
      <w:rFonts w:ascii="Times New Roman" w:eastAsia="Times New Roman" w:hAnsi="Times New Roman" w:cs="Times New Roman" w:hint="default"/>
      <w:b w:val="0"/>
      <w:bCs w:val="0"/>
      <w:i w:val="0"/>
      <w:iCs w:val="0"/>
      <w:smallCaps w:val="0"/>
      <w:strike w:val="0"/>
      <w:dstrike w:val="0"/>
      <w:u w:val="none"/>
      <w:effect w:val="none"/>
    </w:rPr>
  </w:style>
  <w:style w:type="paragraph" w:customStyle="1" w:styleId="20">
    <w:name w:val="Основной текст (2)_0"/>
    <w:basedOn w:val="a"/>
    <w:rsid w:val="00A0516D"/>
    <w:pPr>
      <w:widowControl w:val="0"/>
      <w:spacing w:after="0" w:line="0" w:lineRule="atLeast"/>
      <w:jc w:val="center"/>
    </w:pPr>
    <w:rPr>
      <w:rFonts w:ascii="Times New Roman" w:eastAsia="Times New Roman" w:hAnsi="Times New Roman" w:cs="Times New Roman"/>
      <w:color w:val="000000"/>
      <w:sz w:val="24"/>
      <w:szCs w:val="20"/>
      <w:lang w:eastAsia="ru-RU"/>
    </w:rPr>
  </w:style>
  <w:style w:type="paragraph" w:customStyle="1" w:styleId="1">
    <w:name w:val="Гиперссылка1"/>
    <w:link w:val="a7"/>
    <w:rsid w:val="00A0516D"/>
    <w:pPr>
      <w:spacing w:after="0" w:line="240" w:lineRule="auto"/>
    </w:pPr>
    <w:rPr>
      <w:rFonts w:ascii="Arial Unicode MS" w:eastAsia="Times New Roman" w:hAnsi="Arial Unicode MS" w:cs="Times New Roman"/>
      <w:color w:val="0066CC"/>
      <w:sz w:val="20"/>
      <w:szCs w:val="20"/>
      <w:u w:val="single"/>
      <w:lang w:eastAsia="ru-RU"/>
    </w:rPr>
  </w:style>
  <w:style w:type="character" w:styleId="a7">
    <w:name w:val="Hyperlink"/>
    <w:link w:val="1"/>
    <w:rsid w:val="00A0516D"/>
    <w:rPr>
      <w:rFonts w:ascii="Arial Unicode MS" w:eastAsia="Times New Roman" w:hAnsi="Arial Unicode MS" w:cs="Times New Roman"/>
      <w:color w:val="0066CC"/>
      <w:sz w:val="20"/>
      <w:szCs w:val="20"/>
      <w:u w:val="single"/>
      <w:lang w:eastAsia="ru-RU"/>
    </w:rPr>
  </w:style>
  <w:style w:type="character" w:customStyle="1" w:styleId="FontStyle11">
    <w:name w:val="Font Style11"/>
    <w:rsid w:val="00A0516D"/>
    <w:rPr>
      <w:rFonts w:ascii="Arial" w:hAnsi="Arial" w:cs="Arial" w:hint="default"/>
      <w:sz w:val="24"/>
      <w:szCs w:val="24"/>
    </w:rPr>
  </w:style>
  <w:style w:type="character" w:customStyle="1" w:styleId="21">
    <w:name w:val="Основной текст (2)_"/>
    <w:basedOn w:val="a0"/>
    <w:rsid w:val="005A5562"/>
    <w:rPr>
      <w:rFonts w:ascii="Times New Roman" w:eastAsia="Times New Roman" w:hAnsi="Times New Roman" w:cs="Times New Roman"/>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339692">
      <w:bodyDiv w:val="1"/>
      <w:marLeft w:val="0"/>
      <w:marRight w:val="0"/>
      <w:marTop w:val="0"/>
      <w:marBottom w:val="0"/>
      <w:divBdr>
        <w:top w:val="none" w:sz="0" w:space="0" w:color="auto"/>
        <w:left w:val="none" w:sz="0" w:space="0" w:color="auto"/>
        <w:bottom w:val="none" w:sz="0" w:space="0" w:color="auto"/>
        <w:right w:val="none" w:sz="0" w:space="0" w:color="auto"/>
      </w:divBdr>
    </w:div>
    <w:div w:id="266498777">
      <w:bodyDiv w:val="1"/>
      <w:marLeft w:val="0"/>
      <w:marRight w:val="0"/>
      <w:marTop w:val="0"/>
      <w:marBottom w:val="0"/>
      <w:divBdr>
        <w:top w:val="none" w:sz="0" w:space="0" w:color="auto"/>
        <w:left w:val="none" w:sz="0" w:space="0" w:color="auto"/>
        <w:bottom w:val="none" w:sz="0" w:space="0" w:color="auto"/>
        <w:right w:val="none" w:sz="0" w:space="0" w:color="auto"/>
      </w:divBdr>
    </w:div>
    <w:div w:id="8812893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421</Words>
  <Characters>2404</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User</cp:lastModifiedBy>
  <cp:revision>2</cp:revision>
  <cp:lastPrinted>2025-02-06T04:55:00Z</cp:lastPrinted>
  <dcterms:created xsi:type="dcterms:W3CDTF">2025-02-06T04:56:00Z</dcterms:created>
  <dcterms:modified xsi:type="dcterms:W3CDTF">2025-02-06T04:56:00Z</dcterms:modified>
</cp:coreProperties>
</file>